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78DA" w14:textId="4EF42280" w:rsidR="00832DA0" w:rsidRPr="00AC5E44" w:rsidRDefault="00832DA0" w:rsidP="00832DA0">
      <w:pPr>
        <w:spacing w:after="0"/>
        <w:jc w:val="center"/>
        <w:rPr>
          <w:rFonts w:ascii="Arial" w:hAnsi="Arial" w:cs="Arial"/>
          <w:b/>
        </w:rPr>
      </w:pPr>
      <w:r w:rsidRPr="00AC5E44">
        <w:rPr>
          <w:rFonts w:ascii="Arial" w:hAnsi="Arial" w:cs="Arial"/>
          <w:b/>
          <w:noProof/>
          <w:lang w:eastAsia="fr-FR"/>
        </w:rPr>
        <w:drawing>
          <wp:inline distT="0" distB="0" distL="0" distR="0" wp14:anchorId="797B468A" wp14:editId="094E210F">
            <wp:extent cx="1323975" cy="457200"/>
            <wp:effectExtent l="19050" t="0" r="9525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763ED4" w14:textId="77777777" w:rsidR="009C752A" w:rsidRPr="00AC5E44" w:rsidRDefault="009C752A" w:rsidP="009C752A">
      <w:pPr>
        <w:pStyle w:val="Corpsdetexte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4548F769" w14:textId="6F192A8E" w:rsidR="00DB38EA" w:rsidRPr="000838D3" w:rsidRDefault="00DB38EA" w:rsidP="00DB38EA">
      <w:pPr>
        <w:contextualSpacing/>
        <w:jc w:val="center"/>
        <w:rPr>
          <w:rFonts w:ascii="Arial" w:hAnsi="Arial" w:cs="Arial"/>
          <w:b/>
          <w:caps/>
          <w:sz w:val="32"/>
          <w:szCs w:val="32"/>
          <w:lang w:eastAsia="ar-SA"/>
        </w:rPr>
      </w:pPr>
      <w:r w:rsidRPr="000838D3">
        <w:rPr>
          <w:rFonts w:ascii="Arial" w:hAnsi="Arial" w:cs="Arial"/>
          <w:b/>
          <w:caps/>
          <w:sz w:val="32"/>
          <w:szCs w:val="32"/>
          <w:lang w:eastAsia="ar-SA"/>
        </w:rPr>
        <w:t>ACCORD-CADRE N°2</w:t>
      </w:r>
      <w:r w:rsidR="00894784">
        <w:rPr>
          <w:rFonts w:ascii="Arial" w:hAnsi="Arial" w:cs="Arial"/>
          <w:b/>
          <w:caps/>
          <w:sz w:val="32"/>
          <w:szCs w:val="32"/>
          <w:lang w:eastAsia="ar-SA"/>
        </w:rPr>
        <w:t>5B03</w:t>
      </w:r>
    </w:p>
    <w:p w14:paraId="1B484406" w14:textId="77777777" w:rsidR="00DB38EA" w:rsidRPr="000838D3" w:rsidRDefault="00DB38EA" w:rsidP="00DB38EA">
      <w:pPr>
        <w:contextualSpacing/>
        <w:jc w:val="center"/>
        <w:rPr>
          <w:rFonts w:ascii="Arial" w:hAnsi="Arial" w:cs="Arial"/>
          <w:b/>
          <w:caps/>
          <w:lang w:eastAsia="ar-SA"/>
        </w:rPr>
      </w:pPr>
    </w:p>
    <w:p w14:paraId="048E8365" w14:textId="77777777" w:rsidR="00894784" w:rsidRPr="00942DEB" w:rsidRDefault="00894784" w:rsidP="00894784">
      <w:pPr>
        <w:pStyle w:val="En-tte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942DEB">
        <w:rPr>
          <w:rFonts w:ascii="Arial" w:hAnsi="Arial" w:cs="Arial"/>
          <w:b/>
          <w:bCs/>
          <w:iCs/>
          <w:sz w:val="28"/>
          <w:szCs w:val="28"/>
        </w:rPr>
        <w:t>PORTANT SUR L’ACQUISITION DE MATÉRIAUX, FOURNITURES ET CONSOMMABLES POUR L’ENTRETIEN DES BÂTIMENTS DE L’UNIVERSITÉ DE LORRAINE (OUTILLAGES, QUINCAILLERIE ET FOURNITURES DE TRAVAUX)</w:t>
      </w:r>
    </w:p>
    <w:p w14:paraId="048C40C8" w14:textId="77777777" w:rsidR="00AC5E44" w:rsidRPr="00AC5E44" w:rsidRDefault="00AC5E44" w:rsidP="00AC5E44">
      <w:pPr>
        <w:jc w:val="center"/>
        <w:rPr>
          <w:rFonts w:ascii="Arial" w:hAnsi="Arial" w:cs="Arial"/>
          <w:i/>
        </w:rPr>
      </w:pPr>
      <w:r w:rsidRPr="00AC5E44">
        <w:rPr>
          <w:rFonts w:ascii="Arial" w:hAnsi="Arial" w:cs="Arial"/>
          <w:b/>
          <w:caps/>
          <w:sz w:val="28"/>
          <w:szCs w:val="28"/>
        </w:rPr>
        <w:t>POUR l’universite de lorraine</w:t>
      </w:r>
    </w:p>
    <w:p w14:paraId="668EFFE1" w14:textId="2C140A8D" w:rsidR="00832DA0" w:rsidRPr="00AC5E44" w:rsidRDefault="00832DA0" w:rsidP="002440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fr-FR"/>
        </w:rPr>
      </w:pPr>
      <w:r w:rsidRPr="00AC5E44">
        <w:rPr>
          <w:rFonts w:ascii="Arial" w:hAnsi="Arial" w:cs="Arial"/>
          <w:b/>
          <w:bCs/>
          <w:color w:val="000000"/>
          <w:lang w:eastAsia="fr-FR"/>
        </w:rPr>
        <w:t>RENSEIGNEMENTS COMPLEMENTAIRES N°</w:t>
      </w:r>
      <w:r w:rsidR="00AC5E44" w:rsidRPr="00AC5E44">
        <w:rPr>
          <w:rFonts w:ascii="Arial" w:hAnsi="Arial" w:cs="Arial"/>
          <w:b/>
          <w:bCs/>
          <w:color w:val="000000"/>
          <w:lang w:eastAsia="fr-FR"/>
        </w:rPr>
        <w:t>1</w:t>
      </w:r>
    </w:p>
    <w:p w14:paraId="16FB39AD" w14:textId="77777777" w:rsidR="00832DA0" w:rsidRPr="00AC5E44" w:rsidRDefault="00832DA0" w:rsidP="00E0649E">
      <w:pPr>
        <w:spacing w:after="0"/>
        <w:jc w:val="both"/>
        <w:rPr>
          <w:rFonts w:ascii="Arial" w:hAnsi="Arial" w:cs="Arial"/>
          <w:b/>
          <w:bCs/>
          <w:lang w:eastAsia="fr-FR"/>
        </w:rPr>
      </w:pPr>
    </w:p>
    <w:p w14:paraId="3EE05AA5" w14:textId="77777777" w:rsidR="00832DA0" w:rsidRPr="00AC5E44" w:rsidRDefault="00832DA0" w:rsidP="00E064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lang w:eastAsia="fr-FR"/>
        </w:rPr>
      </w:pPr>
      <w:r w:rsidRPr="00AC5E44">
        <w:rPr>
          <w:rFonts w:ascii="Arial" w:hAnsi="Arial" w:cs="Arial"/>
          <w:lang w:eastAsia="fr-FR"/>
        </w:rPr>
        <w:t xml:space="preserve">Dans le cadre des dispositions de l’article </w:t>
      </w:r>
      <w:r w:rsidR="00F41C66" w:rsidRPr="00AC5E44">
        <w:rPr>
          <w:rFonts w:ascii="Arial" w:hAnsi="Arial" w:cs="Arial"/>
          <w:lang w:eastAsia="fr-FR"/>
        </w:rPr>
        <w:t>4.2</w:t>
      </w:r>
      <w:r w:rsidR="005F16C4" w:rsidRPr="00AC5E44">
        <w:rPr>
          <w:rFonts w:ascii="Arial" w:hAnsi="Arial" w:cs="Arial"/>
          <w:lang w:eastAsia="fr-FR"/>
        </w:rPr>
        <w:t xml:space="preserve"> </w:t>
      </w:r>
      <w:r w:rsidRPr="00AC5E44">
        <w:rPr>
          <w:rFonts w:ascii="Arial" w:hAnsi="Arial" w:cs="Arial"/>
          <w:lang w:eastAsia="fr-FR"/>
        </w:rPr>
        <w:t xml:space="preserve">du règlement de la consultation, </w:t>
      </w:r>
      <w:r w:rsidR="00A8767B" w:rsidRPr="00AC5E44">
        <w:rPr>
          <w:rFonts w:ascii="Arial" w:hAnsi="Arial" w:cs="Arial"/>
          <w:lang w:eastAsia="fr-FR"/>
        </w:rPr>
        <w:t>des</w:t>
      </w:r>
      <w:r w:rsidRPr="00AC5E44">
        <w:rPr>
          <w:rFonts w:ascii="Arial" w:hAnsi="Arial" w:cs="Arial"/>
          <w:lang w:eastAsia="fr-FR"/>
        </w:rPr>
        <w:t xml:space="preserve"> renseignements complémentaires ont été demandés à l’Université.</w:t>
      </w:r>
    </w:p>
    <w:p w14:paraId="400239A4" w14:textId="101DAA59" w:rsidR="00832DA0" w:rsidRPr="00AC5E44" w:rsidRDefault="00832DA0" w:rsidP="00E064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lang w:eastAsia="fr-FR"/>
        </w:rPr>
      </w:pPr>
      <w:r w:rsidRPr="00AC5E44">
        <w:rPr>
          <w:rFonts w:ascii="Arial" w:hAnsi="Arial" w:cs="Arial"/>
          <w:lang w:eastAsia="fr-FR"/>
        </w:rPr>
        <w:t>L</w:t>
      </w:r>
      <w:r w:rsidR="00644FDE" w:rsidRPr="00AC5E44">
        <w:rPr>
          <w:rFonts w:ascii="Arial" w:hAnsi="Arial" w:cs="Arial"/>
          <w:lang w:eastAsia="fr-FR"/>
        </w:rPr>
        <w:t>es</w:t>
      </w:r>
      <w:r w:rsidR="00E668B9" w:rsidRPr="00AC5E44">
        <w:rPr>
          <w:rFonts w:ascii="Arial" w:hAnsi="Arial" w:cs="Arial"/>
          <w:lang w:eastAsia="fr-FR"/>
        </w:rPr>
        <w:t xml:space="preserve"> question</w:t>
      </w:r>
      <w:r w:rsidR="00644FDE" w:rsidRPr="00AC5E44">
        <w:rPr>
          <w:rFonts w:ascii="Arial" w:hAnsi="Arial" w:cs="Arial"/>
          <w:lang w:eastAsia="fr-FR"/>
        </w:rPr>
        <w:t>s</w:t>
      </w:r>
      <w:r w:rsidRPr="00AC5E44">
        <w:rPr>
          <w:rFonts w:ascii="Arial" w:hAnsi="Arial" w:cs="Arial"/>
          <w:lang w:eastAsia="fr-FR"/>
        </w:rPr>
        <w:t xml:space="preserve"> </w:t>
      </w:r>
      <w:r w:rsidR="00644FDE" w:rsidRPr="00AC5E44">
        <w:rPr>
          <w:rFonts w:ascii="Arial" w:hAnsi="Arial" w:cs="Arial"/>
          <w:lang w:eastAsia="fr-FR"/>
        </w:rPr>
        <w:t>sont</w:t>
      </w:r>
      <w:r w:rsidR="00E668B9" w:rsidRPr="00AC5E44">
        <w:rPr>
          <w:rFonts w:ascii="Arial" w:hAnsi="Arial" w:cs="Arial"/>
          <w:lang w:eastAsia="fr-FR"/>
        </w:rPr>
        <w:t xml:space="preserve"> reprise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ci-dessous, accompagnée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de</w:t>
      </w:r>
      <w:r w:rsidR="00644FDE" w:rsidRPr="00AC5E44">
        <w:rPr>
          <w:rFonts w:ascii="Arial" w:hAnsi="Arial" w:cs="Arial"/>
          <w:lang w:eastAsia="fr-FR"/>
        </w:rPr>
        <w:t>s</w:t>
      </w:r>
      <w:r w:rsidR="00B7005B" w:rsidRPr="00AC5E44">
        <w:rPr>
          <w:rFonts w:ascii="Arial" w:hAnsi="Arial" w:cs="Arial"/>
          <w:lang w:eastAsia="fr-FR"/>
        </w:rPr>
        <w:t xml:space="preserve"> r</w:t>
      </w:r>
      <w:r w:rsidR="00E668B9" w:rsidRPr="00AC5E44">
        <w:rPr>
          <w:rFonts w:ascii="Arial" w:hAnsi="Arial" w:cs="Arial"/>
          <w:lang w:eastAsia="fr-FR"/>
        </w:rPr>
        <w:t>éponse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apportée</w:t>
      </w:r>
      <w:r w:rsidR="00644FDE" w:rsidRPr="00AC5E44">
        <w:rPr>
          <w:rFonts w:ascii="Arial" w:hAnsi="Arial" w:cs="Arial"/>
          <w:lang w:eastAsia="fr-FR"/>
        </w:rPr>
        <w:t>s</w:t>
      </w:r>
      <w:r w:rsidRPr="00AC5E44">
        <w:rPr>
          <w:rFonts w:ascii="Arial" w:hAnsi="Arial" w:cs="Arial"/>
          <w:lang w:eastAsia="fr-FR"/>
        </w:rPr>
        <w:t xml:space="preserve"> par l’Université.</w:t>
      </w:r>
    </w:p>
    <w:p w14:paraId="306A3048" w14:textId="664DAF05" w:rsidR="00AB0CB3" w:rsidRDefault="00AB0CB3" w:rsidP="00E06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fr-FR"/>
        </w:rPr>
      </w:pPr>
    </w:p>
    <w:p w14:paraId="4D4041A3" w14:textId="77777777" w:rsidR="00244074" w:rsidRPr="00AC5E44" w:rsidRDefault="00244074" w:rsidP="00E06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fr-FR"/>
        </w:rPr>
      </w:pPr>
    </w:p>
    <w:p w14:paraId="6B6111C0" w14:textId="289C482F" w:rsidR="00DB38EA" w:rsidRPr="00894784" w:rsidRDefault="00D10265" w:rsidP="00DB38EA">
      <w:pPr>
        <w:spacing w:before="100" w:beforeAutospacing="1" w:after="100" w:afterAutospacing="1"/>
        <w:jc w:val="both"/>
        <w:rPr>
          <w:rFonts w:ascii="Arial" w:hAnsi="Arial" w:cs="Arial"/>
          <w:b/>
          <w:lang w:eastAsia="fr-FR"/>
        </w:rPr>
      </w:pPr>
      <w:r w:rsidRPr="00894784">
        <w:rPr>
          <w:rFonts w:ascii="Arial" w:hAnsi="Arial" w:cs="Arial"/>
          <w:b/>
          <w:lang w:eastAsia="fr-FR"/>
        </w:rPr>
        <w:t>1/</w:t>
      </w:r>
      <w:r w:rsidR="00894784" w:rsidRPr="00894784">
        <w:rPr>
          <w:rFonts w:ascii="Arial" w:hAnsi="Arial" w:cs="Arial"/>
        </w:rPr>
        <w:t xml:space="preserve"> </w:t>
      </w:r>
      <w:r w:rsidR="00894784" w:rsidRPr="00894784">
        <w:rPr>
          <w:rFonts w:ascii="Arial" w:hAnsi="Arial" w:cs="Arial"/>
          <w:b/>
          <w:bCs/>
        </w:rPr>
        <w:t>Il</w:t>
      </w:r>
      <w:r w:rsidR="00894784" w:rsidRPr="00894784">
        <w:rPr>
          <w:rFonts w:ascii="Arial" w:hAnsi="Arial" w:cs="Arial"/>
        </w:rPr>
        <w:t xml:space="preserve"> </w:t>
      </w:r>
      <w:r w:rsidR="00894784" w:rsidRPr="00894784">
        <w:rPr>
          <w:rFonts w:ascii="Arial" w:hAnsi="Arial" w:cs="Arial"/>
          <w:b/>
          <w:bCs/>
        </w:rPr>
        <w:t xml:space="preserve">n'y a pas de colonne dans votre BPU pour indiquer les écocontributions. </w:t>
      </w:r>
      <w:r w:rsidR="00894784" w:rsidRPr="00894784">
        <w:rPr>
          <w:rFonts w:ascii="Arial" w:hAnsi="Arial" w:cs="Arial"/>
          <w:b/>
          <w:bCs/>
        </w:rPr>
        <w:t>Souhaitez-vous</w:t>
      </w:r>
      <w:r w:rsidR="00894784" w:rsidRPr="00894784">
        <w:rPr>
          <w:rFonts w:ascii="Arial" w:hAnsi="Arial" w:cs="Arial"/>
          <w:b/>
          <w:bCs/>
        </w:rPr>
        <w:t xml:space="preserve"> qu'elles soient intégrées dans le prix</w:t>
      </w:r>
      <w:r w:rsidR="00894784" w:rsidRPr="00894784">
        <w:rPr>
          <w:rFonts w:ascii="Arial" w:hAnsi="Arial" w:cs="Arial"/>
          <w:b/>
          <w:bCs/>
        </w:rPr>
        <w:t xml:space="preserve"> </w:t>
      </w:r>
      <w:r w:rsidR="00894784" w:rsidRPr="00894784">
        <w:rPr>
          <w:rFonts w:ascii="Arial" w:hAnsi="Arial" w:cs="Arial"/>
          <w:b/>
          <w:bCs/>
        </w:rPr>
        <w:t xml:space="preserve">? Comment allez-vous traiter la gestion des </w:t>
      </w:r>
      <w:r w:rsidR="00894784" w:rsidRPr="00894784">
        <w:rPr>
          <w:rFonts w:ascii="Arial" w:hAnsi="Arial" w:cs="Arial"/>
          <w:b/>
          <w:bCs/>
        </w:rPr>
        <w:t>écocontributions ?</w:t>
      </w:r>
      <w:r w:rsidR="00894784" w:rsidRPr="00894784">
        <w:rPr>
          <w:rFonts w:ascii="Arial" w:hAnsi="Arial" w:cs="Arial"/>
          <w:b/>
          <w:bCs/>
        </w:rPr>
        <w:t xml:space="preserve"> Bien cordialement</w:t>
      </w:r>
    </w:p>
    <w:p w14:paraId="6FED9B54" w14:textId="77777777" w:rsidR="00FB5239" w:rsidRDefault="00AB0CB3" w:rsidP="00DB38EA">
      <w:pPr>
        <w:spacing w:before="100" w:beforeAutospacing="1" w:after="100" w:afterAutospacing="1"/>
        <w:jc w:val="both"/>
      </w:pPr>
      <w:r w:rsidRPr="00ED64C7">
        <w:rPr>
          <w:rFonts w:ascii="Arial" w:hAnsi="Arial" w:cs="Arial"/>
          <w:b/>
          <w:lang w:eastAsia="fr-FR"/>
        </w:rPr>
        <w:t>Réponse</w:t>
      </w:r>
      <w:r w:rsidR="00644FDE" w:rsidRPr="00ED64C7">
        <w:rPr>
          <w:rFonts w:ascii="Arial" w:hAnsi="Arial" w:cs="Arial"/>
          <w:b/>
          <w:lang w:eastAsia="fr-FR"/>
        </w:rPr>
        <w:t xml:space="preserve"> 1</w:t>
      </w:r>
      <w:r w:rsidRPr="00ED64C7">
        <w:rPr>
          <w:rFonts w:ascii="Arial" w:hAnsi="Arial" w:cs="Arial"/>
          <w:b/>
          <w:lang w:eastAsia="fr-FR"/>
        </w:rPr>
        <w:t> :</w:t>
      </w:r>
      <w:r w:rsidR="00B64305">
        <w:rPr>
          <w:rFonts w:ascii="Arial" w:hAnsi="Arial" w:cs="Arial"/>
          <w:b/>
          <w:lang w:eastAsia="fr-FR"/>
        </w:rPr>
        <w:t xml:space="preserve"> </w:t>
      </w:r>
      <w:r w:rsidR="00B64305">
        <w:t> </w:t>
      </w:r>
    </w:p>
    <w:p w14:paraId="1B9B828E" w14:textId="0743411F" w:rsidR="00894784" w:rsidRPr="00E37896" w:rsidRDefault="00894784" w:rsidP="00894784">
      <w:pPr>
        <w:pStyle w:val="Corpsdetexte"/>
        <w:rPr>
          <w:rFonts w:ascii="Arial" w:hAnsi="Arial" w:cs="Arial"/>
          <w:b/>
          <w:szCs w:val="22"/>
        </w:rPr>
      </w:pPr>
      <w:r>
        <w:rPr>
          <w:rFonts w:ascii="Arial" w:hAnsi="Arial" w:cs="Arial"/>
        </w:rPr>
        <w:t xml:space="preserve">Comme indiqué à l’article 8 du CCP, </w:t>
      </w:r>
      <w:r>
        <w:rPr>
          <w:rFonts w:ascii="Arial" w:hAnsi="Arial" w:cs="Arial"/>
          <w:szCs w:val="22"/>
        </w:rPr>
        <w:t>l</w:t>
      </w:r>
      <w:r w:rsidRPr="00E37896">
        <w:rPr>
          <w:rFonts w:ascii="Arial" w:hAnsi="Arial" w:cs="Arial"/>
          <w:szCs w:val="22"/>
        </w:rPr>
        <w:t>es prix comprennent tous les frais, taxes et d’une manière générale, toutes les dépenses nécessaires à l’exécution des prestations dans les conditions stipulées au présent accord-cadre</w:t>
      </w:r>
      <w:r>
        <w:rPr>
          <w:rFonts w:ascii="Arial" w:hAnsi="Arial" w:cs="Arial"/>
          <w:szCs w:val="22"/>
        </w:rPr>
        <w:t xml:space="preserve"> afin que l</w:t>
      </w:r>
      <w:r w:rsidRPr="00E37896">
        <w:rPr>
          <w:rFonts w:ascii="Arial" w:hAnsi="Arial" w:cs="Arial"/>
          <w:szCs w:val="22"/>
        </w:rPr>
        <w:t xml:space="preserve">es prix TTC </w:t>
      </w:r>
      <w:r w:rsidRPr="00E37896">
        <w:rPr>
          <w:rFonts w:ascii="Arial" w:hAnsi="Arial" w:cs="Arial"/>
          <w:szCs w:val="22"/>
        </w:rPr>
        <w:t>soient</w:t>
      </w:r>
      <w:r>
        <w:rPr>
          <w:rFonts w:ascii="Arial" w:hAnsi="Arial" w:cs="Arial"/>
          <w:szCs w:val="22"/>
        </w:rPr>
        <w:t xml:space="preserve"> </w:t>
      </w:r>
      <w:r w:rsidRPr="00E37896">
        <w:rPr>
          <w:rFonts w:ascii="Arial" w:hAnsi="Arial" w:cs="Arial"/>
          <w:szCs w:val="22"/>
        </w:rPr>
        <w:t>réputés comprendre toutes charges fiscales, parafiscales ou autres frappant obligatoirement la prestation</w:t>
      </w:r>
      <w:r w:rsidRPr="00E37896">
        <w:rPr>
          <w:rFonts w:ascii="Arial" w:hAnsi="Arial" w:cs="Arial"/>
          <w:b/>
          <w:szCs w:val="22"/>
        </w:rPr>
        <w:t>.</w:t>
      </w:r>
    </w:p>
    <w:p w14:paraId="7D254516" w14:textId="63A8EBCE" w:rsidR="00A6306E" w:rsidRPr="00ED64C7" w:rsidRDefault="00894784" w:rsidP="00894784">
      <w:pPr>
        <w:spacing w:before="100" w:beforeAutospacing="1" w:after="100" w:afterAutospacing="1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Vous êtes donc invités à intégrer l’éco contributions aux prix du BPU pour les produits des lots concernés.</w:t>
      </w:r>
    </w:p>
    <w:p w14:paraId="1474674B" w14:textId="356979F0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2FD6E3" w14:textId="572A1FDF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D64C7">
        <w:rPr>
          <w:rFonts w:ascii="Arial" w:hAnsi="Arial" w:cs="Arial"/>
          <w:b/>
        </w:rPr>
        <w:t xml:space="preserve">2/ </w:t>
      </w:r>
      <w:r w:rsidR="00894784" w:rsidRPr="00894784">
        <w:rPr>
          <w:rFonts w:ascii="Arial" w:hAnsi="Arial" w:cs="Arial"/>
          <w:b/>
        </w:rPr>
        <w:t>D</w:t>
      </w:r>
      <w:r w:rsidR="00894784" w:rsidRPr="00894784">
        <w:rPr>
          <w:rFonts w:ascii="Arial" w:hAnsi="Arial" w:cs="Arial"/>
          <w:b/>
        </w:rPr>
        <w:t>ans le lot n°</w:t>
      </w:r>
      <w:r w:rsidR="00894784" w:rsidRPr="00894784">
        <w:rPr>
          <w:rFonts w:ascii="Arial" w:hAnsi="Arial" w:cs="Arial"/>
          <w:b/>
        </w:rPr>
        <w:t>2,</w:t>
      </w:r>
      <w:r w:rsidR="00894784" w:rsidRPr="00894784">
        <w:rPr>
          <w:rFonts w:ascii="Arial" w:hAnsi="Arial" w:cs="Arial"/>
          <w:b/>
        </w:rPr>
        <w:t xml:space="preserve"> à la ligne 02-010 "Bouchons d'oreilles" voulez-vous des modèles adaptables aux arceaux poste 02-009 ou des bouchons d’oreilles à usage unique qui se portent sans arceau ?</w:t>
      </w:r>
    </w:p>
    <w:p w14:paraId="3AF979C3" w14:textId="69F0C8C9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4C6BBC" w14:textId="77B7AA43" w:rsidR="00713D62" w:rsidRDefault="00713D62" w:rsidP="00713D62">
      <w:pPr>
        <w:spacing w:before="100" w:beforeAutospacing="1" w:after="100" w:afterAutospacing="1"/>
        <w:jc w:val="both"/>
        <w:rPr>
          <w:rFonts w:ascii="Arial" w:hAnsi="Arial" w:cs="Arial"/>
          <w:b/>
          <w:lang w:eastAsia="fr-FR"/>
        </w:rPr>
      </w:pPr>
      <w:r w:rsidRPr="00ED64C7">
        <w:rPr>
          <w:rFonts w:ascii="Arial" w:hAnsi="Arial" w:cs="Arial"/>
          <w:b/>
          <w:lang w:eastAsia="fr-FR"/>
        </w:rPr>
        <w:t>Réponse 2 :</w:t>
      </w:r>
    </w:p>
    <w:p w14:paraId="5C0BCAAB" w14:textId="0A7AF13F" w:rsidR="00FB5239" w:rsidRPr="00FB5239" w:rsidRDefault="00894784" w:rsidP="00713D62">
      <w:pPr>
        <w:spacing w:before="100" w:beforeAutospacing="1" w:after="100" w:afterAutospacing="1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Pour cette référence il est attendu des bouchons d’oreilles qui se portent sans arceau.</w:t>
      </w:r>
    </w:p>
    <w:p w14:paraId="5553BCE1" w14:textId="0881F93B" w:rsidR="00713D62" w:rsidRPr="00ED64C7" w:rsidRDefault="00713D62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42F8B6" w14:textId="77777777" w:rsidR="00713D62" w:rsidRPr="00ED64C7" w:rsidRDefault="00713D62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C38B2AB" w14:textId="462AF80D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DB38EA" w:rsidRPr="00ED64C7" w:rsidSect="004053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DBE85" w14:textId="77777777" w:rsidR="00170A01" w:rsidRDefault="00170A01" w:rsidP="00C105FF">
      <w:pPr>
        <w:spacing w:after="0" w:line="240" w:lineRule="auto"/>
      </w:pPr>
      <w:r>
        <w:separator/>
      </w:r>
    </w:p>
  </w:endnote>
  <w:endnote w:type="continuationSeparator" w:id="0">
    <w:p w14:paraId="49D4B1A4" w14:textId="77777777" w:rsidR="00170A01" w:rsidRDefault="00170A01" w:rsidP="00C1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B640" w14:textId="6C6D2916" w:rsidR="00FC7675" w:rsidRPr="00032846" w:rsidRDefault="00FC7675" w:rsidP="004053CA">
    <w:pPr>
      <w:pStyle w:val="Pieddepage"/>
      <w:jc w:val="center"/>
      <w:rPr>
        <w:rFonts w:ascii="Times New Roman" w:hAnsi="Times New Roman"/>
      </w:rPr>
    </w:pPr>
    <w:r w:rsidRPr="00032846">
      <w:rPr>
        <w:rStyle w:val="Numrodepage"/>
        <w:rFonts w:ascii="Times New Roman" w:hAnsi="Times New Roman"/>
      </w:rPr>
      <w:fldChar w:fldCharType="begin"/>
    </w:r>
    <w:r w:rsidRPr="00032846">
      <w:rPr>
        <w:rStyle w:val="Numrodepage"/>
        <w:rFonts w:ascii="Times New Roman" w:hAnsi="Times New Roman"/>
      </w:rPr>
      <w:instrText xml:space="preserve"> PAGE </w:instrText>
    </w:r>
    <w:r w:rsidRPr="00032846">
      <w:rPr>
        <w:rStyle w:val="Numrodepage"/>
        <w:rFonts w:ascii="Times New Roman" w:hAnsi="Times New Roman"/>
      </w:rPr>
      <w:fldChar w:fldCharType="separate"/>
    </w:r>
    <w:r w:rsidR="00E93763">
      <w:rPr>
        <w:rStyle w:val="Numrodepage"/>
        <w:rFonts w:ascii="Times New Roman" w:hAnsi="Times New Roman"/>
        <w:noProof/>
      </w:rPr>
      <w:t>1</w:t>
    </w:r>
    <w:r w:rsidRPr="00032846">
      <w:rPr>
        <w:rStyle w:val="Numrodepage"/>
        <w:rFonts w:ascii="Times New Roman" w:hAnsi="Times New Roman"/>
      </w:rPr>
      <w:fldChar w:fldCharType="end"/>
    </w:r>
    <w:r w:rsidRPr="00032846">
      <w:rPr>
        <w:rStyle w:val="Numrodepage"/>
        <w:rFonts w:ascii="Times New Roman" w:hAnsi="Times New Roman"/>
      </w:rPr>
      <w:t>/</w:t>
    </w:r>
    <w:r w:rsidRPr="00032846">
      <w:rPr>
        <w:rStyle w:val="Numrodepage"/>
        <w:rFonts w:ascii="Times New Roman" w:hAnsi="Times New Roman"/>
      </w:rPr>
      <w:fldChar w:fldCharType="begin"/>
    </w:r>
    <w:r w:rsidRPr="00032846">
      <w:rPr>
        <w:rStyle w:val="Numrodepage"/>
        <w:rFonts w:ascii="Times New Roman" w:hAnsi="Times New Roman"/>
      </w:rPr>
      <w:instrText xml:space="preserve"> NUMPAGES </w:instrText>
    </w:r>
    <w:r w:rsidRPr="00032846">
      <w:rPr>
        <w:rStyle w:val="Numrodepage"/>
        <w:rFonts w:ascii="Times New Roman" w:hAnsi="Times New Roman"/>
      </w:rPr>
      <w:fldChar w:fldCharType="separate"/>
    </w:r>
    <w:r w:rsidR="00E93763">
      <w:rPr>
        <w:rStyle w:val="Numrodepage"/>
        <w:rFonts w:ascii="Times New Roman" w:hAnsi="Times New Roman"/>
        <w:noProof/>
      </w:rPr>
      <w:t>1</w:t>
    </w:r>
    <w:r w:rsidRPr="00032846">
      <w:rPr>
        <w:rStyle w:val="Numrodepage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13C0" w14:textId="77777777" w:rsidR="00170A01" w:rsidRDefault="00170A01" w:rsidP="00C105FF">
      <w:pPr>
        <w:spacing w:after="0" w:line="240" w:lineRule="auto"/>
      </w:pPr>
      <w:r>
        <w:separator/>
      </w:r>
    </w:p>
  </w:footnote>
  <w:footnote w:type="continuationSeparator" w:id="0">
    <w:p w14:paraId="27FA1603" w14:textId="77777777" w:rsidR="00170A01" w:rsidRDefault="00170A01" w:rsidP="00C10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17C7"/>
    <w:multiLevelType w:val="hybridMultilevel"/>
    <w:tmpl w:val="04E873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4AB"/>
    <w:multiLevelType w:val="multilevel"/>
    <w:tmpl w:val="3148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B4FE7"/>
    <w:multiLevelType w:val="multilevel"/>
    <w:tmpl w:val="3BBE3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A51CB9"/>
    <w:multiLevelType w:val="hybridMultilevel"/>
    <w:tmpl w:val="386283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A4DCE"/>
    <w:multiLevelType w:val="hybridMultilevel"/>
    <w:tmpl w:val="F126E3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F2F"/>
    <w:multiLevelType w:val="multilevel"/>
    <w:tmpl w:val="6C86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D737E8"/>
    <w:multiLevelType w:val="hybridMultilevel"/>
    <w:tmpl w:val="A532F46A"/>
    <w:lvl w:ilvl="0" w:tplc="C27E0E4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83ABC"/>
    <w:multiLevelType w:val="hybridMultilevel"/>
    <w:tmpl w:val="07E8CB02"/>
    <w:lvl w:ilvl="0" w:tplc="040C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3C3949"/>
    <w:multiLevelType w:val="hybridMultilevel"/>
    <w:tmpl w:val="130E4FB2"/>
    <w:lvl w:ilvl="0" w:tplc="13B4615A">
      <w:start w:val="1"/>
      <w:numFmt w:val="decimal"/>
      <w:lvlText w:val="%1)"/>
      <w:lvlJc w:val="left"/>
      <w:pPr>
        <w:ind w:left="928" w:hanging="360"/>
      </w:pPr>
      <w:rPr>
        <w:rFonts w:ascii="Courier New" w:hAnsi="Courier New" w:cs="Courier New" w:hint="default"/>
        <w:color w:val="333333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5009"/>
    <w:multiLevelType w:val="multilevel"/>
    <w:tmpl w:val="520A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1201DB7"/>
    <w:multiLevelType w:val="multilevel"/>
    <w:tmpl w:val="65FE3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602D5A"/>
    <w:multiLevelType w:val="multilevel"/>
    <w:tmpl w:val="08B6A6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75D254E0"/>
    <w:multiLevelType w:val="multilevel"/>
    <w:tmpl w:val="C61C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13"/>
  </w:num>
  <w:num w:numId="11">
    <w:abstractNumId w:val="10"/>
  </w:num>
  <w:num w:numId="12">
    <w:abstractNumId w:val="6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DA0"/>
    <w:rsid w:val="00012CD7"/>
    <w:rsid w:val="00017BB8"/>
    <w:rsid w:val="00022F33"/>
    <w:rsid w:val="00032A2F"/>
    <w:rsid w:val="00043DC9"/>
    <w:rsid w:val="00045119"/>
    <w:rsid w:val="0004613C"/>
    <w:rsid w:val="00055A93"/>
    <w:rsid w:val="00097F0F"/>
    <w:rsid w:val="000A31E7"/>
    <w:rsid w:val="00170A01"/>
    <w:rsid w:val="001949BC"/>
    <w:rsid w:val="001C320F"/>
    <w:rsid w:val="001D5A1C"/>
    <w:rsid w:val="001E1002"/>
    <w:rsid w:val="002165EA"/>
    <w:rsid w:val="00237B0F"/>
    <w:rsid w:val="00244074"/>
    <w:rsid w:val="002556E0"/>
    <w:rsid w:val="00266CEC"/>
    <w:rsid w:val="00275F0E"/>
    <w:rsid w:val="002A1339"/>
    <w:rsid w:val="00346B66"/>
    <w:rsid w:val="00392E80"/>
    <w:rsid w:val="003B509C"/>
    <w:rsid w:val="003C2455"/>
    <w:rsid w:val="003D4E04"/>
    <w:rsid w:val="00403BA0"/>
    <w:rsid w:val="004053CA"/>
    <w:rsid w:val="00427BF8"/>
    <w:rsid w:val="004A0EDC"/>
    <w:rsid w:val="00517CF1"/>
    <w:rsid w:val="00522AFF"/>
    <w:rsid w:val="005737E3"/>
    <w:rsid w:val="005A4B01"/>
    <w:rsid w:val="005A4B2B"/>
    <w:rsid w:val="005E29A6"/>
    <w:rsid w:val="005F16C4"/>
    <w:rsid w:val="0063728F"/>
    <w:rsid w:val="00644FDE"/>
    <w:rsid w:val="00650D54"/>
    <w:rsid w:val="00666EE8"/>
    <w:rsid w:val="006B27A6"/>
    <w:rsid w:val="006E051F"/>
    <w:rsid w:val="006F56D7"/>
    <w:rsid w:val="00713D62"/>
    <w:rsid w:val="007221D7"/>
    <w:rsid w:val="00751470"/>
    <w:rsid w:val="00751E5A"/>
    <w:rsid w:val="00777FE9"/>
    <w:rsid w:val="00782934"/>
    <w:rsid w:val="00795CB0"/>
    <w:rsid w:val="007D304C"/>
    <w:rsid w:val="007F7BD6"/>
    <w:rsid w:val="00832DA0"/>
    <w:rsid w:val="0087736F"/>
    <w:rsid w:val="00894784"/>
    <w:rsid w:val="008B1A44"/>
    <w:rsid w:val="008D18EE"/>
    <w:rsid w:val="008E5821"/>
    <w:rsid w:val="00902EF3"/>
    <w:rsid w:val="00903B9D"/>
    <w:rsid w:val="00906D65"/>
    <w:rsid w:val="009C752A"/>
    <w:rsid w:val="009F41CA"/>
    <w:rsid w:val="00A35299"/>
    <w:rsid w:val="00A41130"/>
    <w:rsid w:val="00A6306E"/>
    <w:rsid w:val="00A6571D"/>
    <w:rsid w:val="00A8767B"/>
    <w:rsid w:val="00A96B67"/>
    <w:rsid w:val="00AB0CB3"/>
    <w:rsid w:val="00AC5E44"/>
    <w:rsid w:val="00AF743E"/>
    <w:rsid w:val="00B30E71"/>
    <w:rsid w:val="00B57E4C"/>
    <w:rsid w:val="00B64305"/>
    <w:rsid w:val="00B7005B"/>
    <w:rsid w:val="00B90E4F"/>
    <w:rsid w:val="00BA3F73"/>
    <w:rsid w:val="00BB05CA"/>
    <w:rsid w:val="00BB4317"/>
    <w:rsid w:val="00BE03D4"/>
    <w:rsid w:val="00BF5F69"/>
    <w:rsid w:val="00C03068"/>
    <w:rsid w:val="00C105FF"/>
    <w:rsid w:val="00C22A8C"/>
    <w:rsid w:val="00C50530"/>
    <w:rsid w:val="00C53564"/>
    <w:rsid w:val="00CA42FB"/>
    <w:rsid w:val="00D077B0"/>
    <w:rsid w:val="00D10265"/>
    <w:rsid w:val="00D31D7A"/>
    <w:rsid w:val="00D464F7"/>
    <w:rsid w:val="00D92592"/>
    <w:rsid w:val="00DA2ED1"/>
    <w:rsid w:val="00DB38EA"/>
    <w:rsid w:val="00E0649E"/>
    <w:rsid w:val="00E331B6"/>
    <w:rsid w:val="00E422F1"/>
    <w:rsid w:val="00E668B9"/>
    <w:rsid w:val="00E66B91"/>
    <w:rsid w:val="00E93763"/>
    <w:rsid w:val="00E96994"/>
    <w:rsid w:val="00ED64C7"/>
    <w:rsid w:val="00F171DA"/>
    <w:rsid w:val="00F41C66"/>
    <w:rsid w:val="00FB5239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4172"/>
  <w15:docId w15:val="{2AC4D3C4-CF35-4F84-BDC6-D62561C3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DA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32D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32DA0"/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832DA0"/>
  </w:style>
  <w:style w:type="paragraph" w:styleId="Textedebulles">
    <w:name w:val="Balloon Text"/>
    <w:basedOn w:val="Normal"/>
    <w:link w:val="TextedebullesCar"/>
    <w:uiPriority w:val="99"/>
    <w:semiHidden/>
    <w:unhideWhenUsed/>
    <w:rsid w:val="0083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DA0"/>
    <w:rPr>
      <w:rFonts w:ascii="Tahoma" w:eastAsia="Calibri" w:hAnsi="Tahoma" w:cs="Tahoma"/>
      <w:sz w:val="16"/>
      <w:szCs w:val="16"/>
    </w:rPr>
  </w:style>
  <w:style w:type="paragraph" w:customStyle="1" w:styleId="Normal1">
    <w:name w:val="Normal1"/>
    <w:uiPriority w:val="99"/>
    <w:rsid w:val="00832DA0"/>
    <w:pPr>
      <w:spacing w:before="200" w:after="200" w:line="276" w:lineRule="auto"/>
      <w:jc w:val="left"/>
    </w:pPr>
    <w:rPr>
      <w:rFonts w:asciiTheme="minorHAnsi" w:eastAsiaTheme="minorEastAsia" w:hAnsiTheme="minorHAnsi"/>
      <w:lang w:val="en-US" w:bidi="en-US"/>
    </w:rPr>
  </w:style>
  <w:style w:type="paragraph" w:styleId="Paragraphedeliste">
    <w:name w:val="List Paragraph"/>
    <w:basedOn w:val="Normal"/>
    <w:uiPriority w:val="34"/>
    <w:qFormat/>
    <w:rsid w:val="007D304C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9C752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semiHidden/>
    <w:rsid w:val="009C752A"/>
    <w:rPr>
      <w:rFonts w:eastAsia="Times New Roman" w:cs="Times New Roman"/>
      <w:szCs w:val="24"/>
      <w:lang w:eastAsia="ar-SA"/>
    </w:rPr>
  </w:style>
  <w:style w:type="character" w:customStyle="1" w:styleId="object4">
    <w:name w:val="object4"/>
    <w:basedOn w:val="Policepardfaut"/>
    <w:rsid w:val="00FC7675"/>
  </w:style>
  <w:style w:type="character" w:styleId="Marquedecommentaire">
    <w:name w:val="annotation reference"/>
    <w:basedOn w:val="Policepardfaut"/>
    <w:uiPriority w:val="99"/>
    <w:semiHidden/>
    <w:unhideWhenUsed/>
    <w:rsid w:val="00B90E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0E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0E4F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E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E4F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43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object">
    <w:name w:val="object"/>
    <w:basedOn w:val="Policepardfaut"/>
    <w:rsid w:val="00043DC9"/>
  </w:style>
  <w:style w:type="character" w:styleId="Lienhypertexte">
    <w:name w:val="Hyperlink"/>
    <w:basedOn w:val="Policepardfaut"/>
    <w:uiPriority w:val="99"/>
    <w:unhideWhenUsed/>
    <w:rsid w:val="00BE03D4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55A9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266CE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89478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894784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87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74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8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8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3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0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3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03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REMY</dc:creator>
  <cp:lastModifiedBy>Benjamin Rousselle</cp:lastModifiedBy>
  <cp:revision>64</cp:revision>
  <cp:lastPrinted>2022-03-02T11:07:00Z</cp:lastPrinted>
  <dcterms:created xsi:type="dcterms:W3CDTF">2019-02-28T14:01:00Z</dcterms:created>
  <dcterms:modified xsi:type="dcterms:W3CDTF">2025-07-09T10:07:00Z</dcterms:modified>
</cp:coreProperties>
</file>